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210"/>
        <w:bidiVisual/>
        <w:tblW w:w="13987" w:type="dxa"/>
        <w:tblLook w:val="04A0" w:firstRow="1" w:lastRow="0" w:firstColumn="1" w:lastColumn="0" w:noHBand="0" w:noVBand="1"/>
      </w:tblPr>
      <w:tblGrid>
        <w:gridCol w:w="694"/>
        <w:gridCol w:w="5857"/>
        <w:gridCol w:w="4612"/>
        <w:gridCol w:w="2824"/>
      </w:tblGrid>
      <w:tr w:rsidR="00677D28" w:rsidRPr="003D26F8" w:rsidTr="00677D28">
        <w:trPr>
          <w:trHeight w:val="557"/>
        </w:trPr>
        <w:tc>
          <w:tcPr>
            <w:tcW w:w="694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857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برونداد علمی</w:t>
            </w:r>
          </w:p>
        </w:tc>
        <w:tc>
          <w:tcPr>
            <w:tcW w:w="4612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  <w:r>
              <w:rPr>
                <w:rFonts w:cs="B Titr"/>
                <w:b/>
                <w:bCs/>
                <w:sz w:val="24"/>
                <w:szCs w:val="24"/>
              </w:rPr>
              <w:t>DOI / LINK</w:t>
            </w:r>
          </w:p>
        </w:tc>
        <w:tc>
          <w:tcPr>
            <w:tcW w:w="2824" w:type="dxa"/>
          </w:tcPr>
          <w:p w:rsidR="00677D28" w:rsidRPr="003D26F8" w:rsidRDefault="00677D28" w:rsidP="00677D28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D26F8">
              <w:rPr>
                <w:rFonts w:cs="B Titr" w:hint="cs"/>
                <w:b/>
                <w:bCs/>
                <w:sz w:val="24"/>
                <w:szCs w:val="24"/>
                <w:rtl/>
              </w:rPr>
              <w:t>سال انتشار / شروع</w:t>
            </w:r>
          </w:p>
        </w:tc>
      </w:tr>
      <w:tr w:rsidR="00677D28" w:rsidTr="00677D28">
        <w:trPr>
          <w:trHeight w:val="693"/>
        </w:trPr>
        <w:tc>
          <w:tcPr>
            <w:tcW w:w="694" w:type="dxa"/>
          </w:tcPr>
          <w:p w:rsidR="00677D28" w:rsidRPr="003D26F8" w:rsidRDefault="00677D28" w:rsidP="00677D28">
            <w:pPr>
              <w:jc w:val="center"/>
              <w:rPr>
                <w:sz w:val="24"/>
                <w:szCs w:val="24"/>
                <w:rtl/>
              </w:rPr>
            </w:pPr>
            <w:r w:rsidRPr="003D26F8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D28" w:rsidRPr="0036750A" w:rsidRDefault="00677D28" w:rsidP="00677D28">
            <w:pPr>
              <w:bidi w:val="0"/>
              <w:jc w:val="center"/>
              <w:rPr>
                <w:rFonts w:cs="B Nazanin"/>
                <w:color w:val="000000"/>
                <w:sz w:val="24"/>
                <w:szCs w:val="24"/>
              </w:rPr>
            </w:pPr>
            <w:r w:rsidRPr="009531F2">
              <w:rPr>
                <w:rFonts w:cs="B Nazanin"/>
                <w:color w:val="000000"/>
                <w:sz w:val="24"/>
                <w:szCs w:val="24"/>
              </w:rPr>
              <w:t>Registry of Genitourinary Tract Cancers in Hamedan, Iran: Study Protocol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28" w:rsidRPr="009531F2" w:rsidRDefault="00677D28" w:rsidP="00677D28">
            <w:pPr>
              <w:bidi w:val="0"/>
              <w:jc w:val="center"/>
              <w:rPr>
                <w:rFonts w:cs="B Nazanin"/>
                <w:color w:val="000000"/>
              </w:rPr>
            </w:pPr>
            <w:proofErr w:type="spellStart"/>
            <w:r w:rsidRPr="00677D28">
              <w:rPr>
                <w:rFonts w:cs="B Nazanin"/>
                <w:color w:val="000000"/>
              </w:rPr>
              <w:t>Doi</w:t>
            </w:r>
            <w:proofErr w:type="spellEnd"/>
            <w:r w:rsidRPr="00677D28">
              <w:rPr>
                <w:rFonts w:cs="B Nazanin"/>
                <w:color w:val="000000"/>
              </w:rPr>
              <w:t>: 10.53208</w:t>
            </w:r>
            <w:bookmarkStart w:id="0" w:name="_GoBack"/>
            <w:bookmarkEnd w:id="0"/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28" w:rsidRPr="0036750A" w:rsidRDefault="00677D28" w:rsidP="00677D28">
            <w:pPr>
              <w:bidi w:val="0"/>
              <w:jc w:val="center"/>
              <w:rPr>
                <w:rFonts w:cs="B Nazanin"/>
                <w:color w:val="000000"/>
              </w:rPr>
            </w:pPr>
            <w:r w:rsidRPr="009531F2">
              <w:rPr>
                <w:rFonts w:cs="B Nazanin"/>
                <w:color w:val="000000"/>
              </w:rPr>
              <w:t>2025</w:t>
            </w:r>
          </w:p>
        </w:tc>
      </w:tr>
    </w:tbl>
    <w:p w:rsidR="002E239E" w:rsidRDefault="002E239E">
      <w:pPr>
        <w:rPr>
          <w:rtl/>
        </w:rPr>
      </w:pPr>
    </w:p>
    <w:sectPr w:rsidR="002E239E" w:rsidSect="00677D2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F8"/>
    <w:rsid w:val="002E239E"/>
    <w:rsid w:val="0036750A"/>
    <w:rsid w:val="003D26F8"/>
    <w:rsid w:val="00594030"/>
    <w:rsid w:val="006166C4"/>
    <w:rsid w:val="00677D28"/>
    <w:rsid w:val="009531F2"/>
    <w:rsid w:val="00A23914"/>
    <w:rsid w:val="00AE3525"/>
    <w:rsid w:val="00E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6459F2"/>
  <w15:chartTrackingRefBased/>
  <w15:docId w15:val="{00E691DE-39E0-4BDE-B27F-137F1CC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</cp:revision>
  <dcterms:created xsi:type="dcterms:W3CDTF">2026-04-22T07:59:00Z</dcterms:created>
  <dcterms:modified xsi:type="dcterms:W3CDTF">2026-04-22T07:59:00Z</dcterms:modified>
</cp:coreProperties>
</file>